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EA" w:rsidRDefault="006323EA" w:rsidP="006323EA">
      <w:pPr>
        <w:tabs>
          <w:tab w:val="left" w:pos="4140"/>
        </w:tabs>
      </w:pPr>
      <w:r>
        <w:tab/>
      </w:r>
      <w:r>
        <w:rPr>
          <w:noProof/>
        </w:rPr>
        <w:drawing>
          <wp:inline distT="0" distB="0" distL="0" distR="0">
            <wp:extent cx="704850" cy="549127"/>
            <wp:effectExtent l="19050" t="0" r="0" b="0"/>
            <wp:docPr id="7" name="Picture 7" descr="Nov%2520Grb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v%2520Grb%5b1%5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4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D20" w:rsidRPr="006323EA" w:rsidRDefault="006323EA" w:rsidP="006323EA">
      <w:pPr>
        <w:tabs>
          <w:tab w:val="left" w:pos="1185"/>
        </w:tabs>
        <w:jc w:val="center"/>
        <w:rPr>
          <w:rFonts w:ascii="Arial" w:hAnsi="Arial" w:cs="Arial"/>
          <w:sz w:val="32"/>
          <w:szCs w:val="32"/>
          <w:lang w:val="mk-MK"/>
        </w:rPr>
      </w:pPr>
      <w:r w:rsidRPr="006323EA">
        <w:rPr>
          <w:rFonts w:ascii="Arial" w:hAnsi="Arial" w:cs="Arial"/>
          <w:sz w:val="32"/>
          <w:szCs w:val="32"/>
          <w:lang w:val="mk-MK"/>
        </w:rPr>
        <w:t xml:space="preserve">Р е п у б л и к а </w:t>
      </w:r>
      <w:r w:rsidR="007B54E7">
        <w:rPr>
          <w:rFonts w:ascii="Arial" w:hAnsi="Arial" w:cs="Arial"/>
          <w:sz w:val="32"/>
          <w:szCs w:val="32"/>
          <w:lang w:val="mk-MK"/>
        </w:rPr>
        <w:t>Северна</w:t>
      </w:r>
      <w:r w:rsidRPr="006323EA">
        <w:rPr>
          <w:rFonts w:ascii="Arial" w:hAnsi="Arial" w:cs="Arial"/>
          <w:sz w:val="32"/>
          <w:szCs w:val="32"/>
          <w:lang w:val="mk-MK"/>
        </w:rPr>
        <w:t xml:space="preserve"> М а к е д о н и ј а</w:t>
      </w:r>
    </w:p>
    <w:p w:rsidR="006323EA" w:rsidRPr="009E1AA5" w:rsidRDefault="006323EA" w:rsidP="006323EA">
      <w:pPr>
        <w:tabs>
          <w:tab w:val="left" w:pos="1185"/>
        </w:tabs>
        <w:jc w:val="center"/>
        <w:rPr>
          <w:rFonts w:ascii="Arial" w:hAnsi="Arial" w:cs="Arial"/>
          <w:sz w:val="28"/>
          <w:szCs w:val="28"/>
          <w:lang w:val="mk-MK"/>
        </w:rPr>
      </w:pPr>
      <w:r w:rsidRPr="009E1AA5">
        <w:rPr>
          <w:rFonts w:ascii="Arial" w:hAnsi="Arial" w:cs="Arial"/>
          <w:sz w:val="28"/>
          <w:szCs w:val="28"/>
          <w:lang w:val="mk-MK"/>
        </w:rPr>
        <w:t xml:space="preserve">СОВЕТ НА ЈАВНИТЕ ОБВИНИТЕЛИ  НА РЕПУБЛИКА </w:t>
      </w:r>
      <w:r w:rsidR="007B54E7">
        <w:rPr>
          <w:rFonts w:ascii="Arial" w:hAnsi="Arial" w:cs="Arial"/>
          <w:sz w:val="28"/>
          <w:szCs w:val="28"/>
          <w:lang w:val="mk-MK"/>
        </w:rPr>
        <w:t xml:space="preserve">СЕВЕРНА </w:t>
      </w:r>
      <w:r w:rsidRPr="009E1AA5">
        <w:rPr>
          <w:rFonts w:ascii="Arial" w:hAnsi="Arial" w:cs="Arial"/>
          <w:sz w:val="28"/>
          <w:szCs w:val="28"/>
          <w:lang w:val="mk-MK"/>
        </w:rPr>
        <w:t>МАКЕДОНИЈА</w:t>
      </w:r>
    </w:p>
    <w:p w:rsidR="006323EA" w:rsidRDefault="006323EA" w:rsidP="006323EA">
      <w:pPr>
        <w:tabs>
          <w:tab w:val="left" w:pos="1185"/>
        </w:tabs>
        <w:jc w:val="center"/>
        <w:rPr>
          <w:rFonts w:ascii="Arial" w:hAnsi="Arial" w:cs="Arial"/>
          <w:sz w:val="28"/>
          <w:szCs w:val="28"/>
          <w:lang w:val="mk-MK"/>
        </w:rPr>
      </w:pPr>
      <w:r w:rsidRPr="006323EA">
        <w:rPr>
          <w:rFonts w:ascii="Arial" w:hAnsi="Arial" w:cs="Arial"/>
          <w:sz w:val="28"/>
          <w:szCs w:val="28"/>
          <w:lang w:val="mk-MK"/>
        </w:rPr>
        <w:t>Комисија за спроведување на избори на членови на Советот од редот на јавните обвинители во Република</w:t>
      </w:r>
      <w:r w:rsidR="007B54E7">
        <w:rPr>
          <w:rFonts w:ascii="Arial" w:hAnsi="Arial" w:cs="Arial"/>
          <w:sz w:val="28"/>
          <w:szCs w:val="28"/>
          <w:lang w:val="mk-MK"/>
        </w:rPr>
        <w:t xml:space="preserve"> Северна</w:t>
      </w:r>
      <w:r w:rsidRPr="006323EA">
        <w:rPr>
          <w:rFonts w:ascii="Arial" w:hAnsi="Arial" w:cs="Arial"/>
          <w:sz w:val="28"/>
          <w:szCs w:val="28"/>
          <w:lang w:val="mk-MK"/>
        </w:rPr>
        <w:t xml:space="preserve"> Македонија</w:t>
      </w:r>
    </w:p>
    <w:p w:rsidR="006323EA" w:rsidRDefault="007B54E7" w:rsidP="006323EA">
      <w:pPr>
        <w:tabs>
          <w:tab w:val="left" w:pos="1185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</w:t>
      </w:r>
      <w:r w:rsidR="006323EA">
        <w:rPr>
          <w:rFonts w:ascii="Arial" w:hAnsi="Arial" w:cs="Arial"/>
          <w:sz w:val="24"/>
          <w:szCs w:val="24"/>
          <w:lang w:val="mk-MK"/>
        </w:rPr>
        <w:t xml:space="preserve">Врз основа на член 28 став 5 од Законот за Советот на јавните обвинители на Република </w:t>
      </w:r>
      <w:r>
        <w:rPr>
          <w:rFonts w:ascii="Arial" w:hAnsi="Arial" w:cs="Arial"/>
          <w:sz w:val="24"/>
          <w:szCs w:val="24"/>
          <w:lang w:val="mk-MK"/>
        </w:rPr>
        <w:t xml:space="preserve">Северна </w:t>
      </w:r>
      <w:r w:rsidR="006323EA">
        <w:rPr>
          <w:rFonts w:ascii="Arial" w:hAnsi="Arial" w:cs="Arial"/>
          <w:sz w:val="24"/>
          <w:szCs w:val="24"/>
          <w:lang w:val="mk-MK"/>
        </w:rPr>
        <w:t xml:space="preserve">Македонија (Службен весник на Република Македонија бр.150/07), Комисијата за спроведување на избори на членови на Советот на јавните обвинители во Република </w:t>
      </w:r>
      <w:r>
        <w:rPr>
          <w:rFonts w:ascii="Arial" w:hAnsi="Arial" w:cs="Arial"/>
          <w:sz w:val="24"/>
          <w:szCs w:val="24"/>
          <w:lang w:val="mk-MK"/>
        </w:rPr>
        <w:t xml:space="preserve">Северна </w:t>
      </w:r>
      <w:r w:rsidR="006323EA">
        <w:rPr>
          <w:rFonts w:ascii="Arial" w:hAnsi="Arial" w:cs="Arial"/>
          <w:sz w:val="24"/>
          <w:szCs w:val="24"/>
          <w:lang w:val="mk-MK"/>
        </w:rPr>
        <w:t>Македонија издава</w:t>
      </w:r>
    </w:p>
    <w:p w:rsidR="006323EA" w:rsidRDefault="00C964B9" w:rsidP="006323EA">
      <w:pPr>
        <w:tabs>
          <w:tab w:val="left" w:pos="1185"/>
        </w:tabs>
        <w:jc w:val="center"/>
        <w:rPr>
          <w:rFonts w:ascii="Arial" w:hAnsi="Arial" w:cs="Arial"/>
          <w:b/>
          <w:sz w:val="32"/>
          <w:szCs w:val="32"/>
          <w:lang w:val="mk-MK"/>
        </w:rPr>
      </w:pPr>
      <w:r>
        <w:rPr>
          <w:rFonts w:ascii="Arial" w:hAnsi="Arial" w:cs="Arial"/>
          <w:b/>
          <w:sz w:val="32"/>
          <w:szCs w:val="32"/>
          <w:lang w:val="mk-MK"/>
        </w:rPr>
        <w:t xml:space="preserve">У В Е Р Е Н </w:t>
      </w:r>
      <w:r w:rsidR="006323EA" w:rsidRPr="006323EA">
        <w:rPr>
          <w:rFonts w:ascii="Arial" w:hAnsi="Arial" w:cs="Arial"/>
          <w:b/>
          <w:sz w:val="32"/>
          <w:szCs w:val="32"/>
          <w:lang w:val="mk-MK"/>
        </w:rPr>
        <w:t>И Е</w:t>
      </w:r>
    </w:p>
    <w:p w:rsidR="00706AB7" w:rsidRPr="009E1AA5" w:rsidRDefault="00706AB7" w:rsidP="00706AB7">
      <w:pPr>
        <w:tabs>
          <w:tab w:val="left" w:pos="720"/>
          <w:tab w:val="left" w:pos="1185"/>
        </w:tabs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9E1AA5">
        <w:rPr>
          <w:rFonts w:ascii="Arial" w:hAnsi="Arial" w:cs="Arial"/>
          <w:b/>
          <w:sz w:val="24"/>
          <w:szCs w:val="24"/>
          <w:lang w:val="mk-MK"/>
        </w:rPr>
        <w:t xml:space="preserve">ЗА ИЗБРАН ЧЛЕН НА СОВЕТОТ НА ЈАВНИТЕ ОБВИНИТЕЛИ НА РЕПУБЛИКА </w:t>
      </w:r>
      <w:r w:rsidR="007B54E7">
        <w:rPr>
          <w:rFonts w:ascii="Arial" w:hAnsi="Arial" w:cs="Arial"/>
          <w:b/>
          <w:sz w:val="24"/>
          <w:szCs w:val="24"/>
          <w:lang w:val="mk-MK"/>
        </w:rPr>
        <w:t xml:space="preserve">СЕВЕРНА </w:t>
      </w:r>
      <w:r w:rsidRPr="009E1AA5">
        <w:rPr>
          <w:rFonts w:ascii="Arial" w:hAnsi="Arial" w:cs="Arial"/>
          <w:b/>
          <w:sz w:val="24"/>
          <w:szCs w:val="24"/>
          <w:lang w:val="mk-MK"/>
        </w:rPr>
        <w:t>МАКЕДОНИЈА ОД РЕДОТ НА ЈАВНИТЕ ОБВИНИТЕЛИ</w:t>
      </w:r>
    </w:p>
    <w:p w:rsidR="00C964B9" w:rsidRDefault="00C964B9" w:rsidP="00706AB7">
      <w:pPr>
        <w:tabs>
          <w:tab w:val="left" w:pos="1185"/>
          <w:tab w:val="center" w:pos="468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</w:p>
    <w:p w:rsidR="00C964B9" w:rsidRDefault="007B54E7" w:rsidP="00F35715">
      <w:pPr>
        <w:tabs>
          <w:tab w:val="left" w:pos="1185"/>
          <w:tab w:val="center" w:pos="468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</w:t>
      </w:r>
      <w:r w:rsidR="00706AB7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b/>
          <w:sz w:val="24"/>
          <w:szCs w:val="24"/>
          <w:lang w:val="mk-MK"/>
        </w:rPr>
        <w:t>ЈАСНА ЖЕЖОВА</w:t>
      </w:r>
      <w:r w:rsidR="00C964B9">
        <w:rPr>
          <w:rFonts w:ascii="Arial" w:hAnsi="Arial" w:cs="Arial"/>
          <w:sz w:val="24"/>
          <w:szCs w:val="24"/>
          <w:lang w:val="mk-MK"/>
        </w:rPr>
        <w:t xml:space="preserve"> </w:t>
      </w:r>
      <w:r w:rsidR="00706AB7">
        <w:rPr>
          <w:rFonts w:ascii="Arial" w:hAnsi="Arial" w:cs="Arial"/>
          <w:sz w:val="24"/>
          <w:szCs w:val="24"/>
          <w:lang w:val="mk-MK"/>
        </w:rPr>
        <w:t xml:space="preserve"> родена </w:t>
      </w:r>
      <w:r w:rsidR="00C964B9">
        <w:rPr>
          <w:rFonts w:ascii="Arial" w:hAnsi="Arial" w:cs="Arial"/>
          <w:sz w:val="24"/>
          <w:szCs w:val="24"/>
          <w:lang w:val="mk-MK"/>
        </w:rPr>
        <w:t xml:space="preserve">на </w:t>
      </w:r>
      <w:r>
        <w:rPr>
          <w:rFonts w:ascii="Arial" w:hAnsi="Arial" w:cs="Arial"/>
          <w:sz w:val="24"/>
          <w:szCs w:val="24"/>
          <w:lang w:val="mk-MK"/>
        </w:rPr>
        <w:t>14.03.1964</w:t>
      </w:r>
      <w:r w:rsidR="00C964B9">
        <w:rPr>
          <w:rFonts w:ascii="Arial" w:hAnsi="Arial" w:cs="Arial"/>
          <w:sz w:val="24"/>
          <w:szCs w:val="24"/>
          <w:lang w:val="mk-MK"/>
        </w:rPr>
        <w:t xml:space="preserve"> година во</w:t>
      </w:r>
      <w:r>
        <w:rPr>
          <w:rFonts w:ascii="Arial" w:hAnsi="Arial" w:cs="Arial"/>
          <w:sz w:val="24"/>
          <w:szCs w:val="24"/>
          <w:lang w:val="mk-MK"/>
        </w:rPr>
        <w:t xml:space="preserve"> Штип</w:t>
      </w:r>
      <w:r w:rsidR="00F35715">
        <w:rPr>
          <w:rFonts w:ascii="Arial" w:hAnsi="Arial" w:cs="Arial"/>
          <w:sz w:val="24"/>
          <w:szCs w:val="24"/>
          <w:lang w:val="mk-MK"/>
        </w:rPr>
        <w:t>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9E1AA5">
        <w:rPr>
          <w:rFonts w:ascii="Arial" w:hAnsi="Arial" w:cs="Arial"/>
          <w:sz w:val="24"/>
          <w:szCs w:val="24"/>
          <w:lang w:val="mk-MK"/>
        </w:rPr>
        <w:t xml:space="preserve"> </w:t>
      </w:r>
      <w:r w:rsidR="00C964B9">
        <w:rPr>
          <w:rFonts w:ascii="Arial" w:hAnsi="Arial" w:cs="Arial"/>
          <w:sz w:val="24"/>
          <w:szCs w:val="24"/>
          <w:lang w:val="mk-MK"/>
        </w:rPr>
        <w:t xml:space="preserve">држава Република </w:t>
      </w:r>
      <w:r>
        <w:rPr>
          <w:rFonts w:ascii="Arial" w:hAnsi="Arial" w:cs="Arial"/>
          <w:sz w:val="24"/>
          <w:szCs w:val="24"/>
          <w:lang w:val="mk-MK"/>
        </w:rPr>
        <w:t xml:space="preserve"> Северна </w:t>
      </w:r>
      <w:r w:rsidR="00C964B9">
        <w:rPr>
          <w:rFonts w:ascii="Arial" w:hAnsi="Arial" w:cs="Arial"/>
          <w:sz w:val="24"/>
          <w:szCs w:val="24"/>
          <w:lang w:val="mk-MK"/>
        </w:rPr>
        <w:t xml:space="preserve">Македонија, со </w:t>
      </w:r>
      <w:r w:rsidR="00C964B9" w:rsidRPr="007B54E7">
        <w:rPr>
          <w:rFonts w:ascii="Arial" w:hAnsi="Arial" w:cs="Arial"/>
          <w:b/>
          <w:sz w:val="24"/>
          <w:szCs w:val="24"/>
          <w:lang w:val="mk-MK"/>
        </w:rPr>
        <w:t>ЕМБГ</w:t>
      </w:r>
      <w:r w:rsidR="009E1AA5" w:rsidRPr="007B54E7">
        <w:rPr>
          <w:rFonts w:ascii="Arial" w:hAnsi="Arial" w:cs="Arial"/>
          <w:b/>
          <w:sz w:val="24"/>
          <w:szCs w:val="24"/>
          <w:lang w:val="mk-MK"/>
        </w:rPr>
        <w:t xml:space="preserve"> </w:t>
      </w:r>
      <w:r>
        <w:rPr>
          <w:rFonts w:ascii="Arial" w:hAnsi="Arial" w:cs="Arial"/>
          <w:b/>
          <w:sz w:val="24"/>
          <w:szCs w:val="24"/>
          <w:lang w:val="mk-MK"/>
        </w:rPr>
        <w:t>1403964495026</w:t>
      </w:r>
      <w:r w:rsidR="009E1AA5">
        <w:rPr>
          <w:rFonts w:ascii="Arial" w:hAnsi="Arial" w:cs="Arial"/>
          <w:sz w:val="24"/>
          <w:szCs w:val="24"/>
          <w:lang w:val="mk-MK"/>
        </w:rPr>
        <w:t>,</w:t>
      </w:r>
      <w:r w:rsidR="00F35715">
        <w:rPr>
          <w:rFonts w:ascii="Arial" w:hAnsi="Arial" w:cs="Arial"/>
          <w:sz w:val="24"/>
          <w:szCs w:val="24"/>
          <w:lang w:val="mk-MK"/>
        </w:rPr>
        <w:t xml:space="preserve"> </w:t>
      </w:r>
      <w:r w:rsidR="00C964B9">
        <w:rPr>
          <w:rFonts w:ascii="Arial" w:hAnsi="Arial" w:cs="Arial"/>
          <w:sz w:val="24"/>
          <w:szCs w:val="24"/>
          <w:lang w:val="mk-MK"/>
        </w:rPr>
        <w:t xml:space="preserve">јавен обвинител во Вишото јавно обвинителство Штип, </w:t>
      </w:r>
      <w:r w:rsidR="00FD3220">
        <w:rPr>
          <w:rFonts w:ascii="Arial" w:hAnsi="Arial" w:cs="Arial"/>
          <w:sz w:val="24"/>
          <w:szCs w:val="24"/>
          <w:lang w:val="mk-MK"/>
        </w:rPr>
        <w:t>на изборите спроведени на ден 1</w:t>
      </w:r>
      <w:r>
        <w:rPr>
          <w:rFonts w:ascii="Arial" w:hAnsi="Arial" w:cs="Arial"/>
          <w:sz w:val="24"/>
          <w:szCs w:val="24"/>
          <w:lang w:val="mk-MK"/>
        </w:rPr>
        <w:t>2.12.2019</w:t>
      </w:r>
      <w:r w:rsidR="00C964B9">
        <w:rPr>
          <w:rFonts w:ascii="Arial" w:hAnsi="Arial" w:cs="Arial"/>
          <w:sz w:val="24"/>
          <w:szCs w:val="24"/>
          <w:lang w:val="mk-MK"/>
        </w:rPr>
        <w:t xml:space="preserve"> година, е избрана за член на Советот на јавните обвинители на Република</w:t>
      </w:r>
      <w:r>
        <w:rPr>
          <w:rFonts w:ascii="Arial" w:hAnsi="Arial" w:cs="Arial"/>
          <w:sz w:val="24"/>
          <w:szCs w:val="24"/>
          <w:lang w:val="mk-MK"/>
        </w:rPr>
        <w:t xml:space="preserve"> Северна </w:t>
      </w:r>
      <w:r w:rsidR="00C964B9">
        <w:rPr>
          <w:rFonts w:ascii="Arial" w:hAnsi="Arial" w:cs="Arial"/>
          <w:sz w:val="24"/>
          <w:szCs w:val="24"/>
          <w:lang w:val="mk-MK"/>
        </w:rPr>
        <w:t xml:space="preserve"> Македонија од редот на јавните обвинители.</w:t>
      </w:r>
      <w:r>
        <w:rPr>
          <w:rFonts w:ascii="Arial" w:hAnsi="Arial" w:cs="Arial"/>
          <w:sz w:val="24"/>
          <w:szCs w:val="24"/>
          <w:lang w:val="mk-MK"/>
        </w:rPr>
        <w:t xml:space="preserve"> Функцијата член на Советот </w:t>
      </w:r>
      <w:r w:rsidR="00206D79">
        <w:rPr>
          <w:rFonts w:ascii="Arial" w:hAnsi="Arial" w:cs="Arial"/>
          <w:sz w:val="24"/>
          <w:szCs w:val="24"/>
          <w:lang w:val="mk-MK"/>
        </w:rPr>
        <w:t xml:space="preserve">на </w:t>
      </w:r>
      <w:r>
        <w:rPr>
          <w:rFonts w:ascii="Arial" w:hAnsi="Arial" w:cs="Arial"/>
          <w:sz w:val="24"/>
          <w:szCs w:val="24"/>
          <w:lang w:val="mk-MK"/>
        </w:rPr>
        <w:t>јавните обвинители на Република Северна Македонија, ќе ја извршува од 01.01.2020 година.</w:t>
      </w:r>
    </w:p>
    <w:p w:rsidR="00C964B9" w:rsidRDefault="00C964B9" w:rsidP="00706AB7">
      <w:pPr>
        <w:tabs>
          <w:tab w:val="left" w:pos="1185"/>
          <w:tab w:val="center" w:pos="4680"/>
        </w:tabs>
        <w:rPr>
          <w:rFonts w:ascii="Arial" w:hAnsi="Arial" w:cs="Arial"/>
          <w:sz w:val="24"/>
          <w:szCs w:val="24"/>
          <w:lang w:val="mk-MK"/>
        </w:rPr>
      </w:pPr>
    </w:p>
    <w:p w:rsidR="00C964B9" w:rsidRPr="0065746C" w:rsidRDefault="007B54E7" w:rsidP="00706AB7">
      <w:pPr>
        <w:tabs>
          <w:tab w:val="left" w:pos="1185"/>
          <w:tab w:val="center" w:pos="4680"/>
        </w:tabs>
        <w:rPr>
          <w:rFonts w:ascii="Arial" w:hAnsi="Arial" w:cs="Arial"/>
          <w:sz w:val="24"/>
          <w:szCs w:val="24"/>
          <w:u w:val="single"/>
          <w:lang w:val="mk-MK"/>
        </w:rPr>
      </w:pPr>
      <w:r w:rsidRPr="0065746C">
        <w:rPr>
          <w:rFonts w:ascii="Arial" w:hAnsi="Arial" w:cs="Arial"/>
          <w:sz w:val="24"/>
          <w:szCs w:val="24"/>
          <w:u w:val="single"/>
          <w:lang w:val="mk-MK"/>
        </w:rPr>
        <w:t xml:space="preserve">СОИ </w:t>
      </w:r>
      <w:r w:rsidR="0065746C" w:rsidRPr="0065746C">
        <w:rPr>
          <w:rFonts w:ascii="Arial" w:hAnsi="Arial" w:cs="Arial"/>
          <w:sz w:val="24"/>
          <w:szCs w:val="24"/>
          <w:u w:val="single"/>
          <w:lang w:val="mk-MK"/>
        </w:rPr>
        <w:t>Бр. 4/19</w:t>
      </w:r>
    </w:p>
    <w:p w:rsidR="00FD3220" w:rsidRPr="0065746C" w:rsidRDefault="0065746C" w:rsidP="00706AB7">
      <w:pPr>
        <w:tabs>
          <w:tab w:val="left" w:pos="1185"/>
          <w:tab w:val="center" w:pos="4680"/>
        </w:tabs>
        <w:rPr>
          <w:rFonts w:ascii="Arial" w:hAnsi="Arial" w:cs="Arial"/>
          <w:sz w:val="24"/>
          <w:szCs w:val="24"/>
          <w:u w:val="single"/>
        </w:rPr>
      </w:pPr>
      <w:r w:rsidRPr="0065746C">
        <w:rPr>
          <w:rFonts w:ascii="Arial" w:hAnsi="Arial" w:cs="Arial"/>
          <w:sz w:val="24"/>
          <w:szCs w:val="24"/>
          <w:u w:val="single"/>
          <w:lang w:val="mk-MK"/>
        </w:rPr>
        <w:t xml:space="preserve">12.12. </w:t>
      </w:r>
      <w:r w:rsidR="007B54E7" w:rsidRPr="0065746C">
        <w:rPr>
          <w:rFonts w:ascii="Arial" w:hAnsi="Arial" w:cs="Arial"/>
          <w:sz w:val="24"/>
          <w:szCs w:val="24"/>
          <w:u w:val="single"/>
          <w:lang w:val="mk-MK"/>
        </w:rPr>
        <w:t>2019</w:t>
      </w:r>
      <w:r w:rsidR="00C964B9" w:rsidRPr="0065746C">
        <w:rPr>
          <w:rFonts w:ascii="Arial" w:hAnsi="Arial" w:cs="Arial"/>
          <w:sz w:val="24"/>
          <w:szCs w:val="24"/>
          <w:u w:val="single"/>
          <w:lang w:val="mk-MK"/>
        </w:rPr>
        <w:t xml:space="preserve"> година </w:t>
      </w:r>
    </w:p>
    <w:p w:rsidR="007B54E7" w:rsidRDefault="00FD3220" w:rsidP="00706AB7">
      <w:pPr>
        <w:tabs>
          <w:tab w:val="left" w:pos="1185"/>
          <w:tab w:val="center" w:pos="4680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Скопје</w:t>
      </w:r>
      <w:r w:rsidR="00C964B9">
        <w:rPr>
          <w:rFonts w:ascii="Arial" w:hAnsi="Arial" w:cs="Arial"/>
          <w:sz w:val="24"/>
          <w:szCs w:val="24"/>
          <w:lang w:val="mk-MK"/>
        </w:rPr>
        <w:t xml:space="preserve">                              </w:t>
      </w:r>
      <w:r>
        <w:rPr>
          <w:rFonts w:ascii="Arial" w:hAnsi="Arial" w:cs="Arial"/>
          <w:sz w:val="24"/>
          <w:szCs w:val="24"/>
          <w:lang w:val="mk-MK"/>
        </w:rPr>
        <w:t xml:space="preserve">                               </w:t>
      </w:r>
      <w:r w:rsidR="00C964B9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C964B9" w:rsidRPr="00C964B9" w:rsidRDefault="007B54E7" w:rsidP="00706AB7">
      <w:pPr>
        <w:tabs>
          <w:tab w:val="left" w:pos="1185"/>
          <w:tab w:val="center" w:pos="4680"/>
        </w:tabs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</w:t>
      </w:r>
      <w:r w:rsidR="00C964B9">
        <w:rPr>
          <w:rFonts w:ascii="Arial" w:hAnsi="Arial" w:cs="Arial"/>
          <w:sz w:val="24"/>
          <w:szCs w:val="24"/>
          <w:lang w:val="mk-MK"/>
        </w:rPr>
        <w:t xml:space="preserve"> </w:t>
      </w:r>
      <w:r w:rsidR="00C964B9" w:rsidRPr="00C964B9">
        <w:rPr>
          <w:rFonts w:ascii="Arial" w:hAnsi="Arial" w:cs="Arial"/>
          <w:b/>
          <w:sz w:val="24"/>
          <w:szCs w:val="24"/>
          <w:lang w:val="mk-MK"/>
        </w:rPr>
        <w:t>ПРЕТСЕДАТЕЛ НА КОМИСИЈАТА</w:t>
      </w:r>
    </w:p>
    <w:p w:rsidR="00C964B9" w:rsidRPr="00C964B9" w:rsidRDefault="00C964B9" w:rsidP="00706AB7">
      <w:pPr>
        <w:tabs>
          <w:tab w:val="left" w:pos="1185"/>
          <w:tab w:val="center" w:pos="4680"/>
        </w:tabs>
        <w:rPr>
          <w:rFonts w:ascii="Arial" w:hAnsi="Arial" w:cs="Arial"/>
          <w:b/>
          <w:sz w:val="24"/>
          <w:szCs w:val="24"/>
          <w:lang w:val="mk-MK"/>
        </w:rPr>
      </w:pPr>
      <w:r w:rsidRPr="00C964B9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                  </w:t>
      </w:r>
      <w:r w:rsidR="007B54E7">
        <w:rPr>
          <w:rFonts w:ascii="Arial" w:hAnsi="Arial" w:cs="Arial"/>
          <w:b/>
          <w:sz w:val="24"/>
          <w:szCs w:val="24"/>
          <w:lang w:val="mk-MK"/>
        </w:rPr>
        <w:t>Петар Аневски</w:t>
      </w:r>
    </w:p>
    <w:p w:rsidR="006323EA" w:rsidRPr="006323EA" w:rsidRDefault="00706AB7" w:rsidP="00706AB7">
      <w:pPr>
        <w:tabs>
          <w:tab w:val="left" w:pos="1185"/>
          <w:tab w:val="center" w:pos="4680"/>
        </w:tabs>
        <w:rPr>
          <w:rFonts w:ascii="Arial" w:hAnsi="Arial" w:cs="Arial"/>
          <w:sz w:val="40"/>
          <w:szCs w:val="40"/>
          <w:lang w:val="mk-MK"/>
        </w:rPr>
      </w:pPr>
      <w:r>
        <w:rPr>
          <w:rFonts w:ascii="Arial" w:hAnsi="Arial" w:cs="Arial"/>
          <w:sz w:val="40"/>
          <w:szCs w:val="40"/>
          <w:lang w:val="mk-MK"/>
        </w:rPr>
        <w:tab/>
      </w:r>
      <w:r>
        <w:rPr>
          <w:rFonts w:ascii="Arial" w:hAnsi="Arial" w:cs="Arial"/>
          <w:sz w:val="40"/>
          <w:szCs w:val="40"/>
          <w:lang w:val="mk-MK"/>
        </w:rPr>
        <w:tab/>
      </w:r>
      <w:r w:rsidR="006323EA">
        <w:rPr>
          <w:rFonts w:ascii="Arial" w:hAnsi="Arial" w:cs="Arial"/>
          <w:sz w:val="40"/>
          <w:szCs w:val="40"/>
          <w:lang w:val="mk-MK"/>
        </w:rPr>
        <w:tab/>
      </w:r>
      <w:r w:rsidR="006323EA">
        <w:rPr>
          <w:rFonts w:ascii="Arial" w:hAnsi="Arial" w:cs="Arial"/>
          <w:sz w:val="40"/>
          <w:szCs w:val="40"/>
          <w:lang w:val="mk-MK"/>
        </w:rPr>
        <w:tab/>
      </w:r>
    </w:p>
    <w:sectPr w:rsidR="006323EA" w:rsidRPr="006323EA" w:rsidSect="00144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9E" w:rsidRDefault="000B409E" w:rsidP="00C964B9">
      <w:pPr>
        <w:spacing w:after="0" w:line="240" w:lineRule="auto"/>
      </w:pPr>
      <w:r>
        <w:separator/>
      </w:r>
    </w:p>
  </w:endnote>
  <w:endnote w:type="continuationSeparator" w:id="1">
    <w:p w:rsidR="000B409E" w:rsidRDefault="000B409E" w:rsidP="00C9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9E" w:rsidRDefault="000B409E" w:rsidP="00C964B9">
      <w:pPr>
        <w:spacing w:after="0" w:line="240" w:lineRule="auto"/>
      </w:pPr>
      <w:r>
        <w:separator/>
      </w:r>
    </w:p>
  </w:footnote>
  <w:footnote w:type="continuationSeparator" w:id="1">
    <w:p w:rsidR="000B409E" w:rsidRDefault="000B409E" w:rsidP="00C964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CE9"/>
    <w:rsid w:val="000B409E"/>
    <w:rsid w:val="000D1CE9"/>
    <w:rsid w:val="00144D20"/>
    <w:rsid w:val="00206D79"/>
    <w:rsid w:val="00343653"/>
    <w:rsid w:val="00514E58"/>
    <w:rsid w:val="00543E71"/>
    <w:rsid w:val="006323EA"/>
    <w:rsid w:val="0065746C"/>
    <w:rsid w:val="00706AB7"/>
    <w:rsid w:val="007B54E7"/>
    <w:rsid w:val="007C25DE"/>
    <w:rsid w:val="007D2968"/>
    <w:rsid w:val="008916A7"/>
    <w:rsid w:val="009E1AA5"/>
    <w:rsid w:val="00C86A65"/>
    <w:rsid w:val="00C964B9"/>
    <w:rsid w:val="00CA1718"/>
    <w:rsid w:val="00F35715"/>
    <w:rsid w:val="00F846D8"/>
    <w:rsid w:val="00FD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4B9"/>
  </w:style>
  <w:style w:type="paragraph" w:styleId="Footer">
    <w:name w:val="footer"/>
    <w:basedOn w:val="Normal"/>
    <w:link w:val="FooterChar"/>
    <w:uiPriority w:val="99"/>
    <w:semiHidden/>
    <w:unhideWhenUsed/>
    <w:rsid w:val="00C96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05DC-5E23-4183-8574-CB90C7B2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2019-12-16T07:47:00Z</dcterms:created>
  <dcterms:modified xsi:type="dcterms:W3CDTF">2019-12-17T12:03:00Z</dcterms:modified>
</cp:coreProperties>
</file>